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860A0" w:rsidRPr="00D31041" w:rsidRDefault="001860A0" w:rsidP="00390FD2">
      <w:pPr>
        <w:pStyle w:val="Header"/>
        <w:spacing w:line="480" w:lineRule="auto"/>
        <w:jc w:val="center"/>
        <w:rPr>
          <w:rFonts w:ascii="Times New Roman" w:hAnsi="Times New Roman" w:cs="Times New Roman"/>
          <w:sz w:val="24"/>
          <w:szCs w:val="24"/>
        </w:rPr>
      </w:pPr>
    </w:p>
    <w:p w:rsidR="001860A0" w:rsidRPr="00D31041" w:rsidRDefault="001860A0" w:rsidP="00390FD2">
      <w:pPr>
        <w:pStyle w:val="Header"/>
        <w:spacing w:line="480" w:lineRule="auto"/>
        <w:jc w:val="center"/>
        <w:rPr>
          <w:rFonts w:ascii="Times New Roman" w:hAnsi="Times New Roman" w:cs="Times New Roman"/>
          <w:sz w:val="24"/>
          <w:szCs w:val="24"/>
        </w:rPr>
      </w:pPr>
    </w:p>
    <w:p w:rsidR="001860A0" w:rsidRPr="00D31041" w:rsidRDefault="001860A0" w:rsidP="00390FD2">
      <w:pPr>
        <w:pStyle w:val="Header"/>
        <w:spacing w:line="480" w:lineRule="auto"/>
        <w:jc w:val="center"/>
        <w:rPr>
          <w:rFonts w:ascii="Times New Roman" w:hAnsi="Times New Roman" w:cs="Times New Roman"/>
          <w:sz w:val="24"/>
          <w:szCs w:val="24"/>
        </w:rPr>
      </w:pPr>
    </w:p>
    <w:p w:rsidR="001860A0" w:rsidRDefault="001860A0" w:rsidP="00106E16">
      <w:pPr>
        <w:pStyle w:val="Header"/>
        <w:spacing w:line="480" w:lineRule="auto"/>
        <w:rPr>
          <w:rFonts w:ascii="Times New Roman" w:hAnsi="Times New Roman" w:cs="Times New Roman"/>
          <w:sz w:val="24"/>
          <w:szCs w:val="24"/>
        </w:rPr>
      </w:pPr>
    </w:p>
    <w:p w:rsidR="00106E16" w:rsidRPr="00D31041" w:rsidRDefault="00106E16" w:rsidP="00106E16">
      <w:pPr>
        <w:pStyle w:val="Header"/>
        <w:spacing w:line="480" w:lineRule="auto"/>
        <w:rPr>
          <w:rFonts w:ascii="Times New Roman" w:hAnsi="Times New Roman" w:cs="Times New Roman"/>
          <w:sz w:val="24"/>
          <w:szCs w:val="24"/>
        </w:rPr>
      </w:pPr>
    </w:p>
    <w:p w:rsidR="001860A0" w:rsidRPr="00D31041" w:rsidRDefault="00740EF2" w:rsidP="00390FD2">
      <w:pPr>
        <w:pStyle w:val="Header"/>
        <w:spacing w:line="480" w:lineRule="auto"/>
        <w:jc w:val="center"/>
        <w:rPr>
          <w:rFonts w:ascii="Times New Roman" w:hAnsi="Times New Roman" w:cs="Times New Roman"/>
          <w:sz w:val="24"/>
          <w:szCs w:val="24"/>
        </w:rPr>
      </w:pPr>
      <w:r w:rsidRPr="00D31041">
        <w:rPr>
          <w:rFonts w:ascii="Times New Roman" w:hAnsi="Times New Roman" w:cs="Times New Roman"/>
          <w:sz w:val="24"/>
          <w:szCs w:val="24"/>
        </w:rPr>
        <w:t>Provision of Social Services to the Needy</w:t>
      </w:r>
    </w:p>
    <w:p w:rsidR="001860A0" w:rsidRPr="00D31041" w:rsidRDefault="00740EF2" w:rsidP="00390FD2">
      <w:pPr>
        <w:pStyle w:val="Header"/>
        <w:spacing w:line="480" w:lineRule="auto"/>
        <w:jc w:val="center"/>
        <w:rPr>
          <w:rFonts w:ascii="Times New Roman" w:hAnsi="Times New Roman" w:cs="Times New Roman"/>
          <w:sz w:val="24"/>
          <w:szCs w:val="24"/>
        </w:rPr>
      </w:pPr>
      <w:r w:rsidRPr="00D31041">
        <w:rPr>
          <w:rFonts w:ascii="Times New Roman" w:hAnsi="Times New Roman" w:cs="Times New Roman"/>
          <w:sz w:val="24"/>
          <w:szCs w:val="24"/>
        </w:rPr>
        <w:t>Student’s Name</w:t>
      </w:r>
    </w:p>
    <w:p w:rsidR="001860A0" w:rsidRPr="00D31041" w:rsidRDefault="00740EF2" w:rsidP="00390FD2">
      <w:pPr>
        <w:pStyle w:val="Header"/>
        <w:spacing w:line="480" w:lineRule="auto"/>
        <w:jc w:val="center"/>
        <w:rPr>
          <w:rFonts w:ascii="Times New Roman" w:hAnsi="Times New Roman" w:cs="Times New Roman"/>
          <w:sz w:val="24"/>
          <w:szCs w:val="24"/>
        </w:rPr>
      </w:pPr>
      <w:r w:rsidRPr="00D31041">
        <w:rPr>
          <w:rFonts w:ascii="Times New Roman" w:hAnsi="Times New Roman" w:cs="Times New Roman"/>
          <w:sz w:val="24"/>
          <w:szCs w:val="24"/>
        </w:rPr>
        <w:t>Institutional Affiliation</w:t>
      </w:r>
    </w:p>
    <w:p w:rsidR="009F1909" w:rsidRPr="00D31041" w:rsidRDefault="009F1909" w:rsidP="00390FD2">
      <w:pPr>
        <w:spacing w:line="480" w:lineRule="auto"/>
        <w:jc w:val="center"/>
        <w:rPr>
          <w:rFonts w:ascii="Times New Roman" w:hAnsi="Times New Roman" w:cs="Times New Roman"/>
          <w:sz w:val="24"/>
          <w:szCs w:val="24"/>
        </w:rPr>
      </w:pPr>
    </w:p>
    <w:p w:rsidR="001860A0" w:rsidRPr="00D31041" w:rsidRDefault="001860A0" w:rsidP="00390FD2">
      <w:pPr>
        <w:spacing w:line="480" w:lineRule="auto"/>
        <w:rPr>
          <w:rFonts w:ascii="Times New Roman" w:hAnsi="Times New Roman" w:cs="Times New Roman"/>
          <w:sz w:val="24"/>
          <w:szCs w:val="24"/>
        </w:rPr>
      </w:pPr>
    </w:p>
    <w:p w:rsidR="001860A0" w:rsidRPr="00D31041" w:rsidRDefault="001860A0" w:rsidP="00390FD2">
      <w:pPr>
        <w:spacing w:line="480" w:lineRule="auto"/>
        <w:jc w:val="center"/>
        <w:rPr>
          <w:rFonts w:ascii="Times New Roman" w:hAnsi="Times New Roman" w:cs="Times New Roman"/>
          <w:sz w:val="24"/>
          <w:szCs w:val="24"/>
        </w:rPr>
      </w:pPr>
    </w:p>
    <w:p w:rsidR="001860A0" w:rsidRPr="00D31041" w:rsidRDefault="001860A0" w:rsidP="00390FD2">
      <w:pPr>
        <w:spacing w:line="480" w:lineRule="auto"/>
        <w:jc w:val="center"/>
        <w:rPr>
          <w:rFonts w:ascii="Times New Roman" w:hAnsi="Times New Roman" w:cs="Times New Roman"/>
          <w:sz w:val="24"/>
          <w:szCs w:val="24"/>
        </w:rPr>
      </w:pPr>
    </w:p>
    <w:p w:rsidR="001860A0" w:rsidRPr="00D31041" w:rsidRDefault="001860A0" w:rsidP="00390FD2">
      <w:pPr>
        <w:spacing w:line="480" w:lineRule="auto"/>
        <w:jc w:val="center"/>
        <w:rPr>
          <w:rFonts w:ascii="Times New Roman" w:hAnsi="Times New Roman" w:cs="Times New Roman"/>
          <w:sz w:val="24"/>
          <w:szCs w:val="24"/>
        </w:rPr>
      </w:pPr>
    </w:p>
    <w:p w:rsidR="001860A0" w:rsidRPr="00D31041" w:rsidRDefault="001860A0" w:rsidP="00390FD2">
      <w:pPr>
        <w:spacing w:line="480" w:lineRule="auto"/>
        <w:jc w:val="center"/>
        <w:rPr>
          <w:rFonts w:ascii="Times New Roman" w:hAnsi="Times New Roman" w:cs="Times New Roman"/>
          <w:sz w:val="24"/>
          <w:szCs w:val="24"/>
        </w:rPr>
      </w:pPr>
    </w:p>
    <w:p w:rsidR="001860A0" w:rsidRPr="00D31041" w:rsidRDefault="001860A0" w:rsidP="00390FD2">
      <w:pPr>
        <w:spacing w:line="480" w:lineRule="auto"/>
        <w:jc w:val="center"/>
        <w:rPr>
          <w:rFonts w:ascii="Times New Roman" w:hAnsi="Times New Roman" w:cs="Times New Roman"/>
          <w:sz w:val="24"/>
          <w:szCs w:val="24"/>
        </w:rPr>
      </w:pPr>
    </w:p>
    <w:p w:rsidR="001860A0" w:rsidRPr="00D31041" w:rsidRDefault="001860A0" w:rsidP="00390FD2">
      <w:pPr>
        <w:spacing w:line="480" w:lineRule="auto"/>
        <w:jc w:val="center"/>
        <w:rPr>
          <w:rFonts w:ascii="Times New Roman" w:hAnsi="Times New Roman" w:cs="Times New Roman"/>
          <w:sz w:val="24"/>
          <w:szCs w:val="24"/>
        </w:rPr>
      </w:pPr>
    </w:p>
    <w:p w:rsidR="00533869" w:rsidRDefault="00533869" w:rsidP="00390FD2">
      <w:pPr>
        <w:spacing w:line="480" w:lineRule="auto"/>
        <w:jc w:val="center"/>
        <w:rPr>
          <w:rFonts w:ascii="Times New Roman" w:hAnsi="Times New Roman" w:cs="Times New Roman"/>
          <w:sz w:val="24"/>
          <w:szCs w:val="24"/>
        </w:rPr>
      </w:pPr>
    </w:p>
    <w:p w:rsidR="00533869" w:rsidRPr="00D31041" w:rsidRDefault="00533869" w:rsidP="00390FD2">
      <w:pPr>
        <w:spacing w:line="480" w:lineRule="auto"/>
        <w:jc w:val="center"/>
        <w:rPr>
          <w:rFonts w:ascii="Times New Roman" w:hAnsi="Times New Roman" w:cs="Times New Roman"/>
          <w:sz w:val="24"/>
          <w:szCs w:val="24"/>
        </w:rPr>
      </w:pPr>
    </w:p>
    <w:p w:rsidR="001860A0" w:rsidRPr="00D31041" w:rsidRDefault="001860A0" w:rsidP="00390FD2">
      <w:pPr>
        <w:spacing w:line="480" w:lineRule="auto"/>
        <w:jc w:val="center"/>
        <w:rPr>
          <w:rFonts w:ascii="Times New Roman" w:hAnsi="Times New Roman" w:cs="Times New Roman"/>
          <w:sz w:val="24"/>
          <w:szCs w:val="24"/>
        </w:rPr>
      </w:pPr>
    </w:p>
    <w:p w:rsidR="003331CE" w:rsidRPr="003331CE" w:rsidRDefault="00740EF2" w:rsidP="00390FD2">
      <w:pPr>
        <w:pStyle w:val="Header"/>
        <w:spacing w:line="480" w:lineRule="auto"/>
        <w:jc w:val="center"/>
        <w:rPr>
          <w:rFonts w:ascii="Times New Roman" w:hAnsi="Times New Roman" w:cs="Times New Roman"/>
          <w:sz w:val="24"/>
          <w:szCs w:val="24"/>
        </w:rPr>
      </w:pPr>
      <w:r w:rsidRPr="00D31041">
        <w:rPr>
          <w:rFonts w:ascii="Times New Roman" w:hAnsi="Times New Roman" w:cs="Times New Roman"/>
          <w:sz w:val="24"/>
          <w:szCs w:val="24"/>
        </w:rPr>
        <w:lastRenderedPageBreak/>
        <w:t>Provision of Social Services to the Needy</w:t>
      </w:r>
    </w:p>
    <w:p w:rsidR="001860A0" w:rsidRPr="00D31041" w:rsidRDefault="00740EF2" w:rsidP="00390FD2">
      <w:pPr>
        <w:pStyle w:val="Header"/>
        <w:spacing w:line="480" w:lineRule="auto"/>
        <w:rPr>
          <w:rFonts w:ascii="Times New Roman" w:hAnsi="Times New Roman" w:cs="Times New Roman"/>
          <w:sz w:val="24"/>
          <w:szCs w:val="24"/>
        </w:rPr>
      </w:pPr>
      <w:r w:rsidRPr="00D31041">
        <w:rPr>
          <w:rFonts w:ascii="Times New Roman" w:hAnsi="Times New Roman" w:cs="Times New Roman"/>
          <w:b/>
          <w:sz w:val="24"/>
          <w:szCs w:val="24"/>
        </w:rPr>
        <w:t xml:space="preserve">Research Topic: </w:t>
      </w:r>
      <w:r w:rsidRPr="00D31041">
        <w:rPr>
          <w:rFonts w:ascii="Times New Roman" w:hAnsi="Times New Roman" w:cs="Times New Roman"/>
          <w:sz w:val="24"/>
          <w:szCs w:val="24"/>
        </w:rPr>
        <w:t>Provision of Social Services to the Needy</w:t>
      </w:r>
    </w:p>
    <w:p w:rsidR="00365206" w:rsidRPr="00D31041" w:rsidRDefault="00740EF2" w:rsidP="00390FD2">
      <w:pPr>
        <w:pStyle w:val="Header"/>
        <w:spacing w:line="480" w:lineRule="auto"/>
        <w:rPr>
          <w:rFonts w:ascii="Times New Roman" w:hAnsi="Times New Roman" w:cs="Times New Roman"/>
          <w:sz w:val="24"/>
          <w:szCs w:val="24"/>
        </w:rPr>
      </w:pPr>
      <w:r w:rsidRPr="00D31041">
        <w:rPr>
          <w:rFonts w:ascii="Times New Roman" w:hAnsi="Times New Roman" w:cs="Times New Roman"/>
          <w:sz w:val="24"/>
          <w:szCs w:val="24"/>
        </w:rPr>
        <w:t>The research topic focuses on various public services</w:t>
      </w:r>
      <w:r w:rsidR="005746B3" w:rsidRPr="00D31041">
        <w:rPr>
          <w:rFonts w:ascii="Times New Roman" w:hAnsi="Times New Roman" w:cs="Times New Roman"/>
          <w:sz w:val="24"/>
          <w:szCs w:val="24"/>
        </w:rPr>
        <w:t xml:space="preserve"> like </w:t>
      </w:r>
      <w:r w:rsidR="00F05EC3" w:rsidRPr="00D31041">
        <w:rPr>
          <w:rFonts w:ascii="Times New Roman" w:hAnsi="Times New Roman" w:cs="Times New Roman"/>
          <w:sz w:val="24"/>
          <w:szCs w:val="24"/>
        </w:rPr>
        <w:t xml:space="preserve">free </w:t>
      </w:r>
      <w:r w:rsidR="003860AE" w:rsidRPr="00D31041">
        <w:rPr>
          <w:rFonts w:ascii="Times New Roman" w:hAnsi="Times New Roman" w:cs="Times New Roman"/>
          <w:sz w:val="24"/>
          <w:szCs w:val="24"/>
        </w:rPr>
        <w:t xml:space="preserve">food that </w:t>
      </w:r>
      <w:r w:rsidR="007A2F12" w:rsidRPr="00D31041">
        <w:rPr>
          <w:rFonts w:ascii="Times New Roman" w:hAnsi="Times New Roman" w:cs="Times New Roman"/>
          <w:sz w:val="24"/>
          <w:szCs w:val="24"/>
        </w:rPr>
        <w:t>is provided</w:t>
      </w:r>
      <w:r w:rsidRPr="00D31041">
        <w:rPr>
          <w:rFonts w:ascii="Times New Roman" w:hAnsi="Times New Roman" w:cs="Times New Roman"/>
          <w:sz w:val="24"/>
          <w:szCs w:val="24"/>
        </w:rPr>
        <w:t xml:space="preserve"> by the government and profit and non-profit institutions to support the needy in society.</w:t>
      </w:r>
      <w:r w:rsidR="00284BE1" w:rsidRPr="00D31041">
        <w:rPr>
          <w:rFonts w:ascii="Times New Roman" w:hAnsi="Times New Roman" w:cs="Times New Roman"/>
          <w:sz w:val="24"/>
          <w:szCs w:val="24"/>
        </w:rPr>
        <w:t xml:space="preserve"> The key </w:t>
      </w:r>
      <w:r w:rsidR="00825711" w:rsidRPr="00D31041">
        <w:rPr>
          <w:rFonts w:ascii="Times New Roman" w:hAnsi="Times New Roman" w:cs="Times New Roman"/>
          <w:sz w:val="24"/>
          <w:szCs w:val="24"/>
        </w:rPr>
        <w:t>concepts in this research topic include</w:t>
      </w:r>
      <w:r w:rsidR="00284BE1" w:rsidRPr="00D31041">
        <w:rPr>
          <w:rFonts w:ascii="Times New Roman" w:hAnsi="Times New Roman" w:cs="Times New Roman"/>
          <w:sz w:val="24"/>
          <w:szCs w:val="24"/>
        </w:rPr>
        <w:t xml:space="preserve"> social service</w:t>
      </w:r>
      <w:r w:rsidR="00825711" w:rsidRPr="00D31041">
        <w:rPr>
          <w:rFonts w:ascii="Times New Roman" w:hAnsi="Times New Roman" w:cs="Times New Roman"/>
          <w:sz w:val="24"/>
          <w:szCs w:val="24"/>
        </w:rPr>
        <w:t>s</w:t>
      </w:r>
      <w:r w:rsidR="00284BE1" w:rsidRPr="00D31041">
        <w:rPr>
          <w:rFonts w:ascii="Times New Roman" w:hAnsi="Times New Roman" w:cs="Times New Roman"/>
          <w:sz w:val="24"/>
          <w:szCs w:val="24"/>
        </w:rPr>
        <w:t xml:space="preserve"> and the needy.</w:t>
      </w:r>
      <w:r w:rsidR="00825711" w:rsidRPr="00D31041">
        <w:rPr>
          <w:rFonts w:ascii="Times New Roman" w:hAnsi="Times New Roman" w:cs="Times New Roman"/>
          <w:sz w:val="24"/>
          <w:szCs w:val="24"/>
        </w:rPr>
        <w:t xml:space="preserve"> </w:t>
      </w:r>
    </w:p>
    <w:p w:rsidR="00A55F06" w:rsidRPr="00D31041" w:rsidRDefault="00740EF2" w:rsidP="00E32FDB">
      <w:pPr>
        <w:pStyle w:val="Header"/>
        <w:spacing w:line="480" w:lineRule="auto"/>
        <w:jc w:val="center"/>
        <w:rPr>
          <w:rFonts w:ascii="Times New Roman" w:hAnsi="Times New Roman" w:cs="Times New Roman"/>
          <w:b/>
          <w:sz w:val="24"/>
          <w:szCs w:val="24"/>
        </w:rPr>
      </w:pPr>
      <w:r w:rsidRPr="00D31041">
        <w:rPr>
          <w:rFonts w:ascii="Times New Roman" w:hAnsi="Times New Roman" w:cs="Times New Roman"/>
          <w:b/>
          <w:sz w:val="24"/>
          <w:szCs w:val="24"/>
        </w:rPr>
        <w:t>A</w:t>
      </w:r>
      <w:r w:rsidR="00E9739C">
        <w:rPr>
          <w:rFonts w:ascii="Times New Roman" w:hAnsi="Times New Roman" w:cs="Times New Roman"/>
          <w:b/>
          <w:sz w:val="24"/>
          <w:szCs w:val="24"/>
        </w:rPr>
        <w:t>nnotation</w:t>
      </w:r>
    </w:p>
    <w:p w:rsidR="009476D5" w:rsidRDefault="00740EF2" w:rsidP="00390FD2">
      <w:pPr>
        <w:pStyle w:val="Header"/>
        <w:spacing w:line="480" w:lineRule="auto"/>
        <w:ind w:left="720" w:hanging="720"/>
        <w:rPr>
          <w:rFonts w:ascii="Times New Roman" w:hAnsi="Times New Roman" w:cs="Times New Roman"/>
          <w:color w:val="222222"/>
          <w:sz w:val="24"/>
          <w:szCs w:val="24"/>
          <w:shd w:val="clear" w:color="auto" w:fill="FFFFFF"/>
        </w:rPr>
      </w:pPr>
      <w:r w:rsidRPr="00D31041">
        <w:rPr>
          <w:rFonts w:ascii="Times New Roman" w:hAnsi="Times New Roman" w:cs="Times New Roman"/>
          <w:color w:val="222222"/>
          <w:sz w:val="24"/>
          <w:szCs w:val="24"/>
          <w:shd w:val="clear" w:color="auto" w:fill="FFFFFF"/>
        </w:rPr>
        <w:t xml:space="preserve">Fong, K., Wright, R. A., &amp; Wimer, C. </w:t>
      </w:r>
      <w:r w:rsidRPr="00D31041">
        <w:rPr>
          <w:rFonts w:ascii="Times New Roman" w:hAnsi="Times New Roman" w:cs="Times New Roman"/>
          <w:color w:val="222222"/>
          <w:sz w:val="24"/>
          <w:szCs w:val="24"/>
          <w:shd w:val="clear" w:color="auto" w:fill="FFFFFF"/>
        </w:rPr>
        <w:t>(2016). The cost of free assistance: Why low-income individuals do not access food pantries. </w:t>
      </w:r>
      <w:r w:rsidRPr="00D31041">
        <w:rPr>
          <w:rFonts w:ascii="Times New Roman" w:hAnsi="Times New Roman" w:cs="Times New Roman"/>
          <w:i/>
          <w:iCs/>
          <w:color w:val="222222"/>
          <w:sz w:val="24"/>
          <w:szCs w:val="24"/>
          <w:shd w:val="clear" w:color="auto" w:fill="FFFFFF"/>
        </w:rPr>
        <w:t>J. Soc. &amp; Soc. Welfare</w:t>
      </w:r>
      <w:r w:rsidRPr="00D31041">
        <w:rPr>
          <w:rFonts w:ascii="Times New Roman" w:hAnsi="Times New Roman" w:cs="Times New Roman"/>
          <w:color w:val="222222"/>
          <w:sz w:val="24"/>
          <w:szCs w:val="24"/>
          <w:shd w:val="clear" w:color="auto" w:fill="FFFFFF"/>
        </w:rPr>
        <w:t>, </w:t>
      </w:r>
      <w:r w:rsidRPr="00D31041">
        <w:rPr>
          <w:rFonts w:ascii="Times New Roman" w:hAnsi="Times New Roman" w:cs="Times New Roman"/>
          <w:i/>
          <w:iCs/>
          <w:color w:val="222222"/>
          <w:sz w:val="24"/>
          <w:szCs w:val="24"/>
          <w:shd w:val="clear" w:color="auto" w:fill="FFFFFF"/>
        </w:rPr>
        <w:t>43</w:t>
      </w:r>
      <w:r w:rsidRPr="00D31041">
        <w:rPr>
          <w:rFonts w:ascii="Times New Roman" w:hAnsi="Times New Roman" w:cs="Times New Roman"/>
          <w:color w:val="222222"/>
          <w:sz w:val="24"/>
          <w:szCs w:val="24"/>
          <w:shd w:val="clear" w:color="auto" w:fill="FFFFFF"/>
        </w:rPr>
        <w:t xml:space="preserve">, 71. </w:t>
      </w:r>
    </w:p>
    <w:p w:rsidR="009476D5" w:rsidRDefault="00740EF2" w:rsidP="00390FD2">
      <w:pPr>
        <w:pStyle w:val="Header"/>
        <w:spacing w:line="480" w:lineRule="auto"/>
        <w:rPr>
          <w:rFonts w:ascii="Times New Roman" w:hAnsi="Times New Roman" w:cs="Times New Roman"/>
          <w:color w:val="222222"/>
          <w:sz w:val="24"/>
          <w:szCs w:val="24"/>
          <w:shd w:val="clear" w:color="auto" w:fill="FFFFFF"/>
        </w:rPr>
      </w:pPr>
      <w:r>
        <w:rPr>
          <w:rFonts w:ascii="Times New Roman" w:hAnsi="Times New Roman" w:cs="Times New Roman"/>
          <w:sz w:val="24"/>
          <w:szCs w:val="24"/>
        </w:rPr>
        <w:t>The article discusses various reasons why low-income earners in America do not subscribe to non-governmental free food assistance despite the fact that such programs cost a lot of money yearly. Food insecurity is a challenge in the U.S. because most househ</w:t>
      </w:r>
      <w:r>
        <w:rPr>
          <w:rFonts w:ascii="Times New Roman" w:hAnsi="Times New Roman" w:cs="Times New Roman"/>
          <w:sz w:val="24"/>
          <w:szCs w:val="24"/>
        </w:rPr>
        <w:t>olds face difficulties in getting food for all family members due to the insufficiency of resources. The estimated rate of food insecurity between 2007 and 2012 was 30%. The main objective of food assistance programs is to eliminate hunger and food insecur</w:t>
      </w:r>
      <w:r>
        <w:rPr>
          <w:rFonts w:ascii="Times New Roman" w:hAnsi="Times New Roman" w:cs="Times New Roman"/>
          <w:sz w:val="24"/>
          <w:szCs w:val="24"/>
        </w:rPr>
        <w:t>ity. Apart from government initiatives, non-profit institutions are in the frontline of providing food to the needy in society. Non-profit organization are involved in local food pantries and distribute food to various places lie churches and community cen</w:t>
      </w:r>
      <w:r>
        <w:rPr>
          <w:rFonts w:ascii="Times New Roman" w:hAnsi="Times New Roman" w:cs="Times New Roman"/>
          <w:sz w:val="24"/>
          <w:szCs w:val="24"/>
        </w:rPr>
        <w:t>ters. Such kind of assistance is very crucial to low income earners who struggles to get this basic need. The article is relevant for the research because it explains various reasons why food pantries have less number of clients. It is also important becau</w:t>
      </w:r>
      <w:r>
        <w:rPr>
          <w:rFonts w:ascii="Times New Roman" w:hAnsi="Times New Roman" w:cs="Times New Roman"/>
          <w:sz w:val="24"/>
          <w:szCs w:val="24"/>
        </w:rPr>
        <w:t>se it provides data based on interviews conducted in San Francisco in relation to access of food pantries. The authors of this article are Kelly Fong of the Department of Sociology at Harvar</w:t>
      </w:r>
      <w:r w:rsidR="00F864C3">
        <w:rPr>
          <w:rFonts w:ascii="Times New Roman" w:hAnsi="Times New Roman" w:cs="Times New Roman"/>
          <w:sz w:val="24"/>
          <w:szCs w:val="24"/>
        </w:rPr>
        <w:t xml:space="preserve">d University, who holds </w:t>
      </w:r>
      <w:r>
        <w:rPr>
          <w:rFonts w:ascii="Times New Roman" w:hAnsi="Times New Roman" w:cs="Times New Roman"/>
          <w:sz w:val="24"/>
          <w:szCs w:val="24"/>
        </w:rPr>
        <w:t>degrees in B.A., American Studies,</w:t>
      </w:r>
      <w:r>
        <w:rPr>
          <w:rFonts w:ascii="Times New Roman" w:hAnsi="Times New Roman" w:cs="Times New Roman"/>
          <w:sz w:val="24"/>
          <w:szCs w:val="24"/>
        </w:rPr>
        <w:t xml:space="preserve"> and History. Rachel Wright is a senior director at Sacred Heart Community Service. She has a Ph.D. in Sociology from Stanford University. </w:t>
      </w:r>
      <w:r>
        <w:rPr>
          <w:rFonts w:ascii="Times New Roman" w:hAnsi="Times New Roman" w:cs="Times New Roman"/>
          <w:sz w:val="24"/>
          <w:szCs w:val="24"/>
        </w:rPr>
        <w:lastRenderedPageBreak/>
        <w:t>Christopher Wimer is a senior research scientist at the Columbia Population Research Center. The publisher of this ar</w:t>
      </w:r>
      <w:r>
        <w:rPr>
          <w:rFonts w:ascii="Times New Roman" w:hAnsi="Times New Roman" w:cs="Times New Roman"/>
          <w:sz w:val="24"/>
          <w:szCs w:val="24"/>
        </w:rPr>
        <w:t xml:space="preserve">ticle is Western Michigan University. The university is acknowledged for its effort in public research hence termed as the best institution. </w:t>
      </w:r>
    </w:p>
    <w:p w:rsidR="00C3288D" w:rsidRPr="00D31041" w:rsidRDefault="00740EF2" w:rsidP="00390FD2">
      <w:pPr>
        <w:pStyle w:val="Header"/>
        <w:spacing w:line="480" w:lineRule="auto"/>
        <w:ind w:left="720" w:hanging="720"/>
        <w:rPr>
          <w:rFonts w:ascii="Times New Roman" w:hAnsi="Times New Roman" w:cs="Times New Roman"/>
          <w:color w:val="222222"/>
          <w:sz w:val="24"/>
          <w:szCs w:val="24"/>
          <w:shd w:val="clear" w:color="auto" w:fill="FFFFFF"/>
        </w:rPr>
      </w:pPr>
      <w:r w:rsidRPr="00D31041">
        <w:rPr>
          <w:rFonts w:ascii="Times New Roman" w:hAnsi="Times New Roman" w:cs="Times New Roman"/>
          <w:color w:val="222222"/>
          <w:sz w:val="24"/>
          <w:szCs w:val="24"/>
          <w:shd w:val="clear" w:color="auto" w:fill="FFFFFF"/>
        </w:rPr>
        <w:t xml:space="preserve">Nicoll, K. L. (2015). Why do eligible households not participate in public anti-poverty programs?: A review. </w:t>
      </w:r>
      <w:r w:rsidRPr="00D31041">
        <w:rPr>
          <w:rFonts w:ascii="Times New Roman" w:hAnsi="Times New Roman" w:cs="Times New Roman"/>
          <w:i/>
          <w:iCs/>
          <w:color w:val="222222"/>
          <w:sz w:val="24"/>
          <w:szCs w:val="24"/>
          <w:shd w:val="clear" w:color="auto" w:fill="FFFFFF"/>
        </w:rPr>
        <w:t>Journ</w:t>
      </w:r>
      <w:r w:rsidRPr="00D31041">
        <w:rPr>
          <w:rFonts w:ascii="Times New Roman" w:hAnsi="Times New Roman" w:cs="Times New Roman"/>
          <w:i/>
          <w:iCs/>
          <w:color w:val="222222"/>
          <w:sz w:val="24"/>
          <w:szCs w:val="24"/>
          <w:shd w:val="clear" w:color="auto" w:fill="FFFFFF"/>
        </w:rPr>
        <w:t>al of Poverty</w:t>
      </w:r>
      <w:r w:rsidRPr="00D31041">
        <w:rPr>
          <w:rFonts w:ascii="Times New Roman" w:hAnsi="Times New Roman" w:cs="Times New Roman"/>
          <w:color w:val="222222"/>
          <w:sz w:val="24"/>
          <w:szCs w:val="24"/>
          <w:shd w:val="clear" w:color="auto" w:fill="FFFFFF"/>
        </w:rPr>
        <w:t>, </w:t>
      </w:r>
      <w:r w:rsidRPr="00D31041">
        <w:rPr>
          <w:rFonts w:ascii="Times New Roman" w:hAnsi="Times New Roman" w:cs="Times New Roman"/>
          <w:i/>
          <w:iCs/>
          <w:color w:val="222222"/>
          <w:sz w:val="24"/>
          <w:szCs w:val="24"/>
          <w:shd w:val="clear" w:color="auto" w:fill="FFFFFF"/>
        </w:rPr>
        <w:t>19</w:t>
      </w:r>
      <w:r w:rsidRPr="00D31041">
        <w:rPr>
          <w:rFonts w:ascii="Times New Roman" w:hAnsi="Times New Roman" w:cs="Times New Roman"/>
          <w:color w:val="222222"/>
          <w:sz w:val="24"/>
          <w:szCs w:val="24"/>
          <w:shd w:val="clear" w:color="auto" w:fill="FFFFFF"/>
        </w:rPr>
        <w:t>(4), 445-465.</w:t>
      </w:r>
    </w:p>
    <w:p w:rsidR="00E32FDB" w:rsidRDefault="00740EF2" w:rsidP="00DB1702">
      <w:pPr>
        <w:pStyle w:val="Header"/>
        <w:spacing w:line="480" w:lineRule="auto"/>
        <w:rPr>
          <w:rFonts w:ascii="Times New Roman" w:hAnsi="Times New Roman" w:cs="Times New Roman"/>
          <w:sz w:val="24"/>
          <w:szCs w:val="24"/>
        </w:rPr>
      </w:pPr>
      <w:r w:rsidRPr="00D31041">
        <w:rPr>
          <w:rFonts w:ascii="Times New Roman" w:hAnsi="Times New Roman" w:cs="Times New Roman"/>
          <w:sz w:val="24"/>
          <w:szCs w:val="24"/>
        </w:rPr>
        <w:t>The articl</w:t>
      </w:r>
      <w:r w:rsidR="00D002CA" w:rsidRPr="00D31041">
        <w:rPr>
          <w:rFonts w:ascii="Times New Roman" w:hAnsi="Times New Roman" w:cs="Times New Roman"/>
          <w:sz w:val="24"/>
          <w:szCs w:val="24"/>
        </w:rPr>
        <w:t>e explores various reasons why eligible households</w:t>
      </w:r>
      <w:r w:rsidR="00DD2A04" w:rsidRPr="00D31041">
        <w:rPr>
          <w:rFonts w:ascii="Times New Roman" w:hAnsi="Times New Roman" w:cs="Times New Roman"/>
          <w:sz w:val="24"/>
          <w:szCs w:val="24"/>
        </w:rPr>
        <w:t xml:space="preserve"> fail to participate in social welfare </w:t>
      </w:r>
      <w:r w:rsidR="00D002CA" w:rsidRPr="00D31041">
        <w:rPr>
          <w:rFonts w:ascii="Times New Roman" w:hAnsi="Times New Roman" w:cs="Times New Roman"/>
          <w:sz w:val="24"/>
          <w:szCs w:val="24"/>
        </w:rPr>
        <w:t>programs in A</w:t>
      </w:r>
      <w:r w:rsidR="00DD2A04" w:rsidRPr="00D31041">
        <w:rPr>
          <w:rFonts w:ascii="Times New Roman" w:hAnsi="Times New Roman" w:cs="Times New Roman"/>
          <w:sz w:val="24"/>
          <w:szCs w:val="24"/>
        </w:rPr>
        <w:t xml:space="preserve">merican society. </w:t>
      </w:r>
      <w:r w:rsidR="00EE62DB" w:rsidRPr="00D31041">
        <w:rPr>
          <w:rFonts w:ascii="Times New Roman" w:hAnsi="Times New Roman" w:cs="Times New Roman"/>
          <w:sz w:val="24"/>
          <w:szCs w:val="24"/>
        </w:rPr>
        <w:t>The article also describes programs like temporary assistance for needy families and nutrition assistance programs as a way of understanding the aspect of part</w:t>
      </w:r>
      <w:r w:rsidR="003C5F90" w:rsidRPr="00D31041">
        <w:rPr>
          <w:rFonts w:ascii="Times New Roman" w:hAnsi="Times New Roman" w:cs="Times New Roman"/>
          <w:sz w:val="24"/>
          <w:szCs w:val="24"/>
        </w:rPr>
        <w:t xml:space="preserve">icipation and nonparticipation. </w:t>
      </w:r>
      <w:r w:rsidR="008A2190" w:rsidRPr="00D31041">
        <w:rPr>
          <w:rFonts w:ascii="Times New Roman" w:hAnsi="Times New Roman" w:cs="Times New Roman"/>
          <w:sz w:val="24"/>
          <w:szCs w:val="24"/>
        </w:rPr>
        <w:t xml:space="preserve">The main goal of the U.S. antipoverty programs is to support people who experience either relative or absolute poverty. </w:t>
      </w:r>
      <w:r w:rsidR="0000491C" w:rsidRPr="00D31041">
        <w:rPr>
          <w:rFonts w:ascii="Times New Roman" w:hAnsi="Times New Roman" w:cs="Times New Roman"/>
          <w:sz w:val="24"/>
          <w:szCs w:val="24"/>
        </w:rPr>
        <w:t xml:space="preserve">The rate at which eligible households participate in public anti-poverty programs ranges between 90% and 40%. </w:t>
      </w:r>
      <w:r w:rsidR="00F315F6" w:rsidRPr="00D31041">
        <w:rPr>
          <w:rFonts w:ascii="Times New Roman" w:hAnsi="Times New Roman" w:cs="Times New Roman"/>
          <w:sz w:val="24"/>
          <w:szCs w:val="24"/>
        </w:rPr>
        <w:t>Some of the factors that affect the rate of participation of these households include program factors, household factors, and macro-cultural aspects</w:t>
      </w:r>
      <w:r w:rsidR="008431A5" w:rsidRPr="00D31041">
        <w:rPr>
          <w:rFonts w:ascii="Times New Roman" w:hAnsi="Times New Roman" w:cs="Times New Roman"/>
          <w:sz w:val="24"/>
          <w:szCs w:val="24"/>
        </w:rPr>
        <w:t>.</w:t>
      </w:r>
      <w:r w:rsidR="00496ACA" w:rsidRPr="00D31041">
        <w:rPr>
          <w:rFonts w:ascii="Times New Roman" w:hAnsi="Times New Roman" w:cs="Times New Roman"/>
          <w:sz w:val="24"/>
          <w:szCs w:val="24"/>
        </w:rPr>
        <w:t xml:space="preserve"> </w:t>
      </w:r>
      <w:r w:rsidR="005F16AE" w:rsidRPr="00D31041">
        <w:rPr>
          <w:rFonts w:ascii="Times New Roman" w:hAnsi="Times New Roman" w:cs="Times New Roman"/>
          <w:sz w:val="24"/>
          <w:szCs w:val="24"/>
        </w:rPr>
        <w:t>Program factors consist</w:t>
      </w:r>
      <w:r w:rsidR="00496ACA" w:rsidRPr="00D31041">
        <w:rPr>
          <w:rFonts w:ascii="Times New Roman" w:hAnsi="Times New Roman" w:cs="Times New Roman"/>
          <w:sz w:val="24"/>
          <w:szCs w:val="24"/>
        </w:rPr>
        <w:t xml:space="preserve"> of issues like transaction costs and t</w:t>
      </w:r>
      <w:r w:rsidR="00624695" w:rsidRPr="00D31041">
        <w:rPr>
          <w:rFonts w:ascii="Times New Roman" w:hAnsi="Times New Roman" w:cs="Times New Roman"/>
          <w:sz w:val="24"/>
          <w:szCs w:val="24"/>
        </w:rPr>
        <w:t>he number of benefits received.</w:t>
      </w:r>
      <w:r w:rsidR="00EC00B8" w:rsidRPr="00D31041">
        <w:rPr>
          <w:rFonts w:ascii="Times New Roman" w:hAnsi="Times New Roman" w:cs="Times New Roman"/>
          <w:sz w:val="24"/>
          <w:szCs w:val="24"/>
        </w:rPr>
        <w:t xml:space="preserve"> For instance, an increase in benefits has increased the rates at which eligible households parti</w:t>
      </w:r>
      <w:r w:rsidR="0052786F" w:rsidRPr="00D31041">
        <w:rPr>
          <w:rFonts w:ascii="Times New Roman" w:hAnsi="Times New Roman" w:cs="Times New Roman"/>
          <w:sz w:val="24"/>
          <w:szCs w:val="24"/>
        </w:rPr>
        <w:t>cipate in antipoverty programs in A</w:t>
      </w:r>
      <w:r w:rsidR="006B04DF" w:rsidRPr="00D31041">
        <w:rPr>
          <w:rFonts w:ascii="Times New Roman" w:hAnsi="Times New Roman" w:cs="Times New Roman"/>
          <w:sz w:val="24"/>
          <w:szCs w:val="24"/>
        </w:rPr>
        <w:t>merica.</w:t>
      </w:r>
      <w:r w:rsidR="001B4DDA" w:rsidRPr="00D31041">
        <w:rPr>
          <w:rFonts w:ascii="Times New Roman" w:hAnsi="Times New Roman" w:cs="Times New Roman"/>
          <w:sz w:val="24"/>
          <w:szCs w:val="24"/>
        </w:rPr>
        <w:t xml:space="preserve"> An increase in the cost of the transaction has also reduced the participation rates since a lot is required for documentation and reporting purposes. </w:t>
      </w:r>
      <w:r w:rsidR="00B67216" w:rsidRPr="00D31041">
        <w:rPr>
          <w:rFonts w:ascii="Times New Roman" w:hAnsi="Times New Roman" w:cs="Times New Roman"/>
          <w:sz w:val="24"/>
          <w:szCs w:val="24"/>
        </w:rPr>
        <w:t>The article is relevant for this research topic because it emphasizes anti-poverty programs that consist of food, among other services</w:t>
      </w:r>
      <w:r w:rsidR="00111340" w:rsidRPr="00D31041">
        <w:rPr>
          <w:rFonts w:ascii="Times New Roman" w:hAnsi="Times New Roman" w:cs="Times New Roman"/>
          <w:sz w:val="24"/>
          <w:szCs w:val="24"/>
        </w:rPr>
        <w:t>, as well as participation rates</w:t>
      </w:r>
      <w:r w:rsidR="004F47A5" w:rsidRPr="00D31041">
        <w:rPr>
          <w:rFonts w:ascii="Times New Roman" w:hAnsi="Times New Roman" w:cs="Times New Roman"/>
          <w:sz w:val="24"/>
          <w:szCs w:val="24"/>
        </w:rPr>
        <w:t xml:space="preserve"> </w:t>
      </w:r>
      <w:r w:rsidR="00111340" w:rsidRPr="00D31041">
        <w:rPr>
          <w:rFonts w:ascii="Times New Roman" w:hAnsi="Times New Roman" w:cs="Times New Roman"/>
          <w:sz w:val="24"/>
          <w:szCs w:val="24"/>
        </w:rPr>
        <w:t xml:space="preserve">hence crucial for this project. </w:t>
      </w:r>
      <w:r w:rsidR="00245D34" w:rsidRPr="00D31041">
        <w:rPr>
          <w:rFonts w:ascii="Times New Roman" w:hAnsi="Times New Roman" w:cs="Times New Roman"/>
          <w:sz w:val="24"/>
          <w:szCs w:val="24"/>
        </w:rPr>
        <w:t xml:space="preserve">The author, </w:t>
      </w:r>
      <w:r w:rsidR="00245D34" w:rsidRPr="00D31041">
        <w:rPr>
          <w:rFonts w:ascii="Times New Roman" w:hAnsi="Times New Roman" w:cs="Times New Roman"/>
          <w:color w:val="222222"/>
          <w:sz w:val="24"/>
          <w:szCs w:val="24"/>
          <w:shd w:val="clear" w:color="auto" w:fill="FFFFFF"/>
        </w:rPr>
        <w:t xml:space="preserve">Nicoll, Kerri Leyda, </w:t>
      </w:r>
      <w:r w:rsidR="00416E21" w:rsidRPr="00D31041">
        <w:rPr>
          <w:rFonts w:ascii="Times New Roman" w:hAnsi="Times New Roman" w:cs="Times New Roman"/>
          <w:color w:val="222222"/>
          <w:sz w:val="24"/>
          <w:szCs w:val="24"/>
          <w:shd w:val="clear" w:color="auto" w:fill="FFFFFF"/>
        </w:rPr>
        <w:t xml:space="preserve">is an associate professor of social work at Massachusetts College of Liberal Arts. </w:t>
      </w:r>
      <w:r w:rsidR="00BC6A0C" w:rsidRPr="00D31041">
        <w:rPr>
          <w:rFonts w:ascii="Times New Roman" w:hAnsi="Times New Roman" w:cs="Times New Roman"/>
          <w:sz w:val="24"/>
          <w:szCs w:val="24"/>
        </w:rPr>
        <w:t>The publisher of this article is Taylor and Francis Group</w:t>
      </w:r>
      <w:r w:rsidR="00CC2AE2" w:rsidRPr="00D31041">
        <w:rPr>
          <w:rFonts w:ascii="Times New Roman" w:hAnsi="Times New Roman" w:cs="Times New Roman"/>
          <w:sz w:val="24"/>
          <w:szCs w:val="24"/>
        </w:rPr>
        <w:t>. The publisher is an international institution that publish</w:t>
      </w:r>
      <w:r w:rsidR="000B0F9C" w:rsidRPr="00D31041">
        <w:rPr>
          <w:rFonts w:ascii="Times New Roman" w:hAnsi="Times New Roman" w:cs="Times New Roman"/>
          <w:sz w:val="24"/>
          <w:szCs w:val="24"/>
        </w:rPr>
        <w:t>es academic journals and books.</w:t>
      </w:r>
    </w:p>
    <w:p w:rsidR="00DB1702" w:rsidRDefault="00DB1702" w:rsidP="00DB1702">
      <w:pPr>
        <w:pStyle w:val="Header"/>
        <w:spacing w:line="480" w:lineRule="auto"/>
        <w:rPr>
          <w:rFonts w:ascii="Times New Roman" w:hAnsi="Times New Roman" w:cs="Times New Roman"/>
          <w:sz w:val="24"/>
          <w:szCs w:val="24"/>
        </w:rPr>
      </w:pPr>
      <w:bookmarkStart w:id="0" w:name="_GoBack"/>
      <w:bookmarkEnd w:id="0"/>
    </w:p>
    <w:p w:rsidR="00885864" w:rsidRDefault="00740EF2" w:rsidP="00885864">
      <w:pPr>
        <w:pStyle w:val="Heade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E32FDB" w:rsidRPr="00D31041" w:rsidRDefault="00740EF2" w:rsidP="00E32FDB">
      <w:pPr>
        <w:pStyle w:val="Header"/>
        <w:spacing w:line="480" w:lineRule="auto"/>
        <w:ind w:left="720" w:hanging="720"/>
        <w:rPr>
          <w:rFonts w:ascii="Times New Roman" w:hAnsi="Times New Roman" w:cs="Times New Roman"/>
          <w:color w:val="222222"/>
          <w:sz w:val="24"/>
          <w:szCs w:val="24"/>
          <w:shd w:val="clear" w:color="auto" w:fill="FFFFFF"/>
        </w:rPr>
      </w:pPr>
      <w:r w:rsidRPr="00D31041">
        <w:rPr>
          <w:rFonts w:ascii="Times New Roman" w:hAnsi="Times New Roman" w:cs="Times New Roman"/>
          <w:color w:val="222222"/>
          <w:sz w:val="24"/>
          <w:szCs w:val="24"/>
          <w:shd w:val="clear" w:color="auto" w:fill="FFFFFF"/>
        </w:rPr>
        <w:t>Fong, K., Wright, R. A., &amp; Wimer, C. (2016). The cost of free assistance: Why low-income individuals do not access food pantries. </w:t>
      </w:r>
      <w:r w:rsidRPr="00D31041">
        <w:rPr>
          <w:rFonts w:ascii="Times New Roman" w:hAnsi="Times New Roman" w:cs="Times New Roman"/>
          <w:i/>
          <w:iCs/>
          <w:color w:val="222222"/>
          <w:sz w:val="24"/>
          <w:szCs w:val="24"/>
          <w:shd w:val="clear" w:color="auto" w:fill="FFFFFF"/>
        </w:rPr>
        <w:t>J. Soc. &amp; Soc. Welfare</w:t>
      </w:r>
      <w:r w:rsidRPr="00D31041">
        <w:rPr>
          <w:rFonts w:ascii="Times New Roman" w:hAnsi="Times New Roman" w:cs="Times New Roman"/>
          <w:color w:val="222222"/>
          <w:sz w:val="24"/>
          <w:szCs w:val="24"/>
          <w:shd w:val="clear" w:color="auto" w:fill="FFFFFF"/>
        </w:rPr>
        <w:t>, </w:t>
      </w:r>
      <w:r w:rsidRPr="00D31041">
        <w:rPr>
          <w:rFonts w:ascii="Times New Roman" w:hAnsi="Times New Roman" w:cs="Times New Roman"/>
          <w:i/>
          <w:iCs/>
          <w:color w:val="222222"/>
          <w:sz w:val="24"/>
          <w:szCs w:val="24"/>
          <w:shd w:val="clear" w:color="auto" w:fill="FFFFFF"/>
        </w:rPr>
        <w:t>43</w:t>
      </w:r>
      <w:r w:rsidRPr="00D31041">
        <w:rPr>
          <w:rFonts w:ascii="Times New Roman" w:hAnsi="Times New Roman" w:cs="Times New Roman"/>
          <w:color w:val="222222"/>
          <w:sz w:val="24"/>
          <w:szCs w:val="24"/>
          <w:shd w:val="clear" w:color="auto" w:fill="FFFFFF"/>
        </w:rPr>
        <w:t xml:space="preserve">, 71. </w:t>
      </w:r>
    </w:p>
    <w:p w:rsidR="00E32FDB" w:rsidRPr="00D31041" w:rsidRDefault="00740EF2" w:rsidP="00E32FDB">
      <w:pPr>
        <w:pStyle w:val="Header"/>
        <w:spacing w:line="480" w:lineRule="auto"/>
        <w:ind w:left="720" w:hanging="720"/>
        <w:rPr>
          <w:rFonts w:ascii="Times New Roman" w:hAnsi="Times New Roman" w:cs="Times New Roman"/>
          <w:color w:val="222222"/>
          <w:sz w:val="24"/>
          <w:szCs w:val="24"/>
          <w:shd w:val="clear" w:color="auto" w:fill="FFFFFF"/>
        </w:rPr>
      </w:pPr>
      <w:r w:rsidRPr="00D31041">
        <w:rPr>
          <w:rFonts w:ascii="Times New Roman" w:hAnsi="Times New Roman" w:cs="Times New Roman"/>
          <w:color w:val="222222"/>
          <w:sz w:val="24"/>
          <w:szCs w:val="24"/>
          <w:shd w:val="clear" w:color="auto" w:fill="FFFFFF"/>
        </w:rPr>
        <w:t xml:space="preserve">Nicoll, K. L. (2015). Why do eligible households not participate in public anti-poverty programs?: A review. </w:t>
      </w:r>
      <w:r w:rsidRPr="00D31041">
        <w:rPr>
          <w:rFonts w:ascii="Times New Roman" w:hAnsi="Times New Roman" w:cs="Times New Roman"/>
          <w:i/>
          <w:iCs/>
          <w:color w:val="222222"/>
          <w:sz w:val="24"/>
          <w:szCs w:val="24"/>
          <w:shd w:val="clear" w:color="auto" w:fill="FFFFFF"/>
        </w:rPr>
        <w:t>Journal of Poverty</w:t>
      </w:r>
      <w:r w:rsidRPr="00D31041">
        <w:rPr>
          <w:rFonts w:ascii="Times New Roman" w:hAnsi="Times New Roman" w:cs="Times New Roman"/>
          <w:color w:val="222222"/>
          <w:sz w:val="24"/>
          <w:szCs w:val="24"/>
          <w:shd w:val="clear" w:color="auto" w:fill="FFFFFF"/>
        </w:rPr>
        <w:t>, </w:t>
      </w:r>
      <w:r w:rsidRPr="00D31041">
        <w:rPr>
          <w:rFonts w:ascii="Times New Roman" w:hAnsi="Times New Roman" w:cs="Times New Roman"/>
          <w:i/>
          <w:iCs/>
          <w:color w:val="222222"/>
          <w:sz w:val="24"/>
          <w:szCs w:val="24"/>
          <w:shd w:val="clear" w:color="auto" w:fill="FFFFFF"/>
        </w:rPr>
        <w:t>19</w:t>
      </w:r>
      <w:r w:rsidRPr="00D31041">
        <w:rPr>
          <w:rFonts w:ascii="Times New Roman" w:hAnsi="Times New Roman" w:cs="Times New Roman"/>
          <w:color w:val="222222"/>
          <w:sz w:val="24"/>
          <w:szCs w:val="24"/>
          <w:shd w:val="clear" w:color="auto" w:fill="FFFFFF"/>
        </w:rPr>
        <w:t>(4), 445-465.</w:t>
      </w:r>
    </w:p>
    <w:p w:rsidR="00E32FDB" w:rsidRDefault="00740EF2" w:rsidP="00E32FDB">
      <w:pPr>
        <w:pStyle w:val="Heade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885864" w:rsidRPr="00D31041" w:rsidRDefault="00885864" w:rsidP="00885864">
      <w:pPr>
        <w:pStyle w:val="Header"/>
        <w:spacing w:line="480" w:lineRule="auto"/>
        <w:rPr>
          <w:rFonts w:ascii="Times New Roman" w:hAnsi="Times New Roman" w:cs="Times New Roman"/>
          <w:sz w:val="24"/>
          <w:szCs w:val="24"/>
        </w:rPr>
      </w:pPr>
    </w:p>
    <w:p w:rsidR="00162D88" w:rsidRPr="00D31041" w:rsidRDefault="00162D88" w:rsidP="00390FD2">
      <w:pPr>
        <w:pStyle w:val="Header"/>
        <w:spacing w:line="480" w:lineRule="auto"/>
        <w:rPr>
          <w:rFonts w:ascii="Times New Roman" w:hAnsi="Times New Roman" w:cs="Times New Roman"/>
          <w:color w:val="222222"/>
          <w:sz w:val="24"/>
          <w:szCs w:val="24"/>
          <w:shd w:val="clear" w:color="auto" w:fill="FFFFFF"/>
        </w:rPr>
      </w:pPr>
    </w:p>
    <w:p w:rsidR="00D31041" w:rsidRPr="00D31041" w:rsidRDefault="00740EF2" w:rsidP="00390FD2">
      <w:pPr>
        <w:pStyle w:val="Heade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C30003" w:rsidRPr="00D31041" w:rsidRDefault="00740EF2" w:rsidP="00390FD2">
      <w:pPr>
        <w:pStyle w:val="Header"/>
        <w:spacing w:line="480" w:lineRule="auto"/>
        <w:rPr>
          <w:rFonts w:ascii="Times New Roman" w:hAnsi="Times New Roman" w:cs="Times New Roman"/>
          <w:sz w:val="24"/>
          <w:szCs w:val="24"/>
        </w:rPr>
      </w:pPr>
      <w:r w:rsidRPr="00D31041">
        <w:rPr>
          <w:rFonts w:ascii="Times New Roman" w:hAnsi="Times New Roman" w:cs="Times New Roman"/>
          <w:sz w:val="24"/>
          <w:szCs w:val="24"/>
        </w:rPr>
        <w:t xml:space="preserve"> </w:t>
      </w:r>
    </w:p>
    <w:p w:rsidR="001860A0" w:rsidRPr="00D31041" w:rsidRDefault="00740EF2" w:rsidP="00390FD2">
      <w:pPr>
        <w:spacing w:line="480" w:lineRule="auto"/>
        <w:jc w:val="center"/>
        <w:rPr>
          <w:rFonts w:ascii="Times New Roman" w:hAnsi="Times New Roman" w:cs="Times New Roman"/>
          <w:sz w:val="24"/>
          <w:szCs w:val="24"/>
        </w:rPr>
      </w:pPr>
      <w:r w:rsidRPr="00D31041">
        <w:rPr>
          <w:rFonts w:ascii="Times New Roman" w:hAnsi="Times New Roman" w:cs="Times New Roman"/>
          <w:sz w:val="24"/>
          <w:szCs w:val="24"/>
        </w:rPr>
        <w:t xml:space="preserve"> </w:t>
      </w:r>
    </w:p>
    <w:p w:rsidR="001860A0" w:rsidRPr="00D31041" w:rsidRDefault="001860A0" w:rsidP="00390FD2">
      <w:pPr>
        <w:spacing w:line="480" w:lineRule="auto"/>
        <w:jc w:val="center"/>
        <w:rPr>
          <w:rFonts w:ascii="Times New Roman" w:hAnsi="Times New Roman" w:cs="Times New Roman"/>
          <w:sz w:val="24"/>
          <w:szCs w:val="24"/>
        </w:rPr>
      </w:pPr>
    </w:p>
    <w:p w:rsidR="001860A0" w:rsidRPr="00D31041" w:rsidRDefault="001860A0" w:rsidP="00390FD2">
      <w:pPr>
        <w:spacing w:line="480" w:lineRule="auto"/>
        <w:jc w:val="center"/>
        <w:rPr>
          <w:rFonts w:ascii="Times New Roman" w:hAnsi="Times New Roman" w:cs="Times New Roman"/>
          <w:sz w:val="24"/>
          <w:szCs w:val="24"/>
        </w:rPr>
      </w:pPr>
    </w:p>
    <w:p w:rsidR="001860A0" w:rsidRPr="00D31041" w:rsidRDefault="001860A0" w:rsidP="00390FD2">
      <w:pPr>
        <w:spacing w:line="480" w:lineRule="auto"/>
        <w:jc w:val="center"/>
        <w:rPr>
          <w:rFonts w:ascii="Times New Roman" w:hAnsi="Times New Roman" w:cs="Times New Roman"/>
          <w:sz w:val="24"/>
          <w:szCs w:val="24"/>
        </w:rPr>
      </w:pPr>
    </w:p>
    <w:p w:rsidR="001860A0" w:rsidRPr="00D31041" w:rsidRDefault="001860A0" w:rsidP="00390FD2">
      <w:pPr>
        <w:spacing w:line="480" w:lineRule="auto"/>
        <w:jc w:val="center"/>
        <w:rPr>
          <w:rFonts w:ascii="Times New Roman" w:hAnsi="Times New Roman" w:cs="Times New Roman"/>
          <w:sz w:val="24"/>
          <w:szCs w:val="24"/>
        </w:rPr>
      </w:pPr>
    </w:p>
    <w:p w:rsidR="001860A0" w:rsidRPr="00D31041" w:rsidRDefault="001860A0" w:rsidP="00390FD2">
      <w:pPr>
        <w:spacing w:line="480" w:lineRule="auto"/>
        <w:jc w:val="center"/>
        <w:rPr>
          <w:rFonts w:ascii="Times New Roman" w:hAnsi="Times New Roman" w:cs="Times New Roman"/>
          <w:sz w:val="24"/>
          <w:szCs w:val="24"/>
        </w:rPr>
      </w:pPr>
    </w:p>
    <w:p w:rsidR="001860A0" w:rsidRPr="00D31041" w:rsidRDefault="001860A0" w:rsidP="00390FD2">
      <w:pPr>
        <w:spacing w:line="480" w:lineRule="auto"/>
        <w:jc w:val="center"/>
        <w:rPr>
          <w:rFonts w:ascii="Times New Roman" w:hAnsi="Times New Roman" w:cs="Times New Roman"/>
          <w:sz w:val="24"/>
          <w:szCs w:val="24"/>
        </w:rPr>
      </w:pPr>
    </w:p>
    <w:p w:rsidR="001860A0" w:rsidRPr="00D31041" w:rsidRDefault="001860A0" w:rsidP="00390FD2">
      <w:pPr>
        <w:spacing w:line="480" w:lineRule="auto"/>
        <w:jc w:val="center"/>
        <w:rPr>
          <w:rFonts w:ascii="Times New Roman" w:hAnsi="Times New Roman" w:cs="Times New Roman"/>
          <w:sz w:val="24"/>
          <w:szCs w:val="24"/>
        </w:rPr>
      </w:pPr>
    </w:p>
    <w:p w:rsidR="001860A0" w:rsidRPr="00D31041" w:rsidRDefault="001860A0" w:rsidP="00390FD2">
      <w:pPr>
        <w:spacing w:line="480" w:lineRule="auto"/>
        <w:jc w:val="center"/>
        <w:rPr>
          <w:rFonts w:ascii="Times New Roman" w:hAnsi="Times New Roman" w:cs="Times New Roman"/>
          <w:sz w:val="24"/>
          <w:szCs w:val="24"/>
        </w:rPr>
      </w:pPr>
    </w:p>
    <w:p w:rsidR="001860A0" w:rsidRPr="00D31041" w:rsidRDefault="001860A0" w:rsidP="00390FD2">
      <w:pPr>
        <w:spacing w:line="480" w:lineRule="auto"/>
        <w:jc w:val="center"/>
        <w:rPr>
          <w:rFonts w:ascii="Times New Roman" w:hAnsi="Times New Roman" w:cs="Times New Roman"/>
          <w:sz w:val="24"/>
          <w:szCs w:val="24"/>
        </w:rPr>
      </w:pPr>
    </w:p>
    <w:sectPr w:rsidR="001860A0" w:rsidRPr="00D31041" w:rsidSect="001860A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40EF2" w:rsidRDefault="00740EF2">
      <w:pPr>
        <w:spacing w:after="0" w:line="240" w:lineRule="auto"/>
      </w:pPr>
      <w:r>
        <w:separator/>
      </w:r>
    </w:p>
  </w:endnote>
  <w:endnote w:type="continuationSeparator" w:id="0">
    <w:p w:rsidR="00740EF2" w:rsidRDefault="00740E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40EF2" w:rsidRDefault="00740EF2">
      <w:pPr>
        <w:spacing w:after="0" w:line="240" w:lineRule="auto"/>
      </w:pPr>
      <w:r>
        <w:separator/>
      </w:r>
    </w:p>
  </w:footnote>
  <w:footnote w:type="continuationSeparator" w:id="0">
    <w:p w:rsidR="00740EF2" w:rsidRDefault="00740EF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67129323"/>
      <w:docPartObj>
        <w:docPartGallery w:val="Page Numbers (Top of Page)"/>
        <w:docPartUnique/>
      </w:docPartObj>
    </w:sdtPr>
    <w:sdtEndPr>
      <w:rPr>
        <w:rFonts w:ascii="Times New Roman" w:hAnsi="Times New Roman" w:cs="Times New Roman"/>
        <w:noProof/>
        <w:sz w:val="24"/>
        <w:szCs w:val="24"/>
      </w:rPr>
    </w:sdtEndPr>
    <w:sdtContent>
      <w:p w:rsidR="001860A0" w:rsidRPr="001860A0" w:rsidRDefault="00740EF2" w:rsidP="001860A0">
        <w:pPr>
          <w:pStyle w:val="Header"/>
          <w:rPr>
            <w:rFonts w:ascii="Times New Roman" w:hAnsi="Times New Roman" w:cs="Times New Roman"/>
            <w:sz w:val="24"/>
            <w:szCs w:val="24"/>
          </w:rPr>
        </w:pPr>
        <w:r>
          <w:rPr>
            <w:rFonts w:ascii="Times New Roman" w:hAnsi="Times New Roman" w:cs="Times New Roman"/>
            <w:sz w:val="24"/>
            <w:szCs w:val="24"/>
          </w:rPr>
          <w:t xml:space="preserve">PROVISION OF </w:t>
        </w:r>
        <w:r>
          <w:rPr>
            <w:rFonts w:ascii="Times New Roman" w:hAnsi="Times New Roman" w:cs="Times New Roman"/>
            <w:sz w:val="24"/>
            <w:szCs w:val="24"/>
          </w:rPr>
          <w:t xml:space="preserve">SOCIAL SERVICES TO THE NEEDY                                                             </w:t>
        </w:r>
        <w:r>
          <w:rPr>
            <w:rFonts w:ascii="Times New Roman" w:hAnsi="Times New Roman" w:cs="Times New Roman"/>
            <w:sz w:val="24"/>
            <w:szCs w:val="24"/>
          </w:rPr>
          <w:tab/>
        </w:r>
        <w:r>
          <w:rPr>
            <w:rFonts w:ascii="Times New Roman" w:hAnsi="Times New Roman" w:cs="Times New Roman"/>
            <w:sz w:val="24"/>
            <w:szCs w:val="24"/>
          </w:rPr>
          <w:tab/>
        </w:r>
        <w:r w:rsidRPr="001860A0">
          <w:rPr>
            <w:rFonts w:ascii="Times New Roman" w:hAnsi="Times New Roman" w:cs="Times New Roman"/>
            <w:sz w:val="24"/>
            <w:szCs w:val="24"/>
          </w:rPr>
          <w:fldChar w:fldCharType="begin"/>
        </w:r>
        <w:r w:rsidRPr="001860A0">
          <w:rPr>
            <w:rFonts w:ascii="Times New Roman" w:hAnsi="Times New Roman" w:cs="Times New Roman"/>
            <w:sz w:val="24"/>
            <w:szCs w:val="24"/>
          </w:rPr>
          <w:instrText xml:space="preserve"> PAGE   \* MERGEFORMAT </w:instrText>
        </w:r>
        <w:r w:rsidRPr="001860A0">
          <w:rPr>
            <w:rFonts w:ascii="Times New Roman" w:hAnsi="Times New Roman" w:cs="Times New Roman"/>
            <w:sz w:val="24"/>
            <w:szCs w:val="24"/>
          </w:rPr>
          <w:fldChar w:fldCharType="separate"/>
        </w:r>
        <w:r w:rsidR="00DB1702">
          <w:rPr>
            <w:rFonts w:ascii="Times New Roman" w:hAnsi="Times New Roman" w:cs="Times New Roman"/>
            <w:noProof/>
            <w:sz w:val="24"/>
            <w:szCs w:val="24"/>
          </w:rPr>
          <w:t>4</w:t>
        </w:r>
        <w:r w:rsidRPr="001860A0">
          <w:rPr>
            <w:rFonts w:ascii="Times New Roman" w:hAnsi="Times New Roman" w:cs="Times New Roman"/>
            <w:noProof/>
            <w:sz w:val="24"/>
            <w:szCs w:val="24"/>
          </w:rPr>
          <w:fldChar w:fldCharType="end"/>
        </w:r>
      </w:p>
    </w:sdtContent>
  </w:sdt>
  <w:p w:rsidR="001860A0" w:rsidRDefault="001860A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60A0" w:rsidRPr="001860A0" w:rsidRDefault="00740EF2">
    <w:pPr>
      <w:pStyle w:val="Header"/>
      <w:rPr>
        <w:rFonts w:ascii="Times New Roman" w:hAnsi="Times New Roman" w:cs="Times New Roman"/>
        <w:sz w:val="24"/>
        <w:szCs w:val="24"/>
      </w:rPr>
    </w:pPr>
    <w:r>
      <w:rPr>
        <w:rFonts w:ascii="Times New Roman" w:hAnsi="Times New Roman" w:cs="Times New Roman"/>
        <w:sz w:val="24"/>
        <w:szCs w:val="24"/>
      </w:rPr>
      <w:t xml:space="preserve">Running head: PROVISION OF SOCIAL SERVICES TO THE NEEDY </w:t>
    </w:r>
    <w:r>
      <w:rPr>
        <w:rFonts w:ascii="Times New Roman" w:hAnsi="Times New Roman" w:cs="Times New Roman"/>
        <w:sz w:val="24"/>
        <w:szCs w:val="24"/>
      </w:rPr>
      <w:tab/>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60A0"/>
    <w:rsid w:val="0000491C"/>
    <w:rsid w:val="00060548"/>
    <w:rsid w:val="000B0F9C"/>
    <w:rsid w:val="000C6C95"/>
    <w:rsid w:val="00106E16"/>
    <w:rsid w:val="00111340"/>
    <w:rsid w:val="001162CD"/>
    <w:rsid w:val="00162D88"/>
    <w:rsid w:val="001860A0"/>
    <w:rsid w:val="001B4DDA"/>
    <w:rsid w:val="001B7CC7"/>
    <w:rsid w:val="001D2343"/>
    <w:rsid w:val="001E3D21"/>
    <w:rsid w:val="001E6D43"/>
    <w:rsid w:val="00245D34"/>
    <w:rsid w:val="00251D69"/>
    <w:rsid w:val="002610AD"/>
    <w:rsid w:val="00284BE1"/>
    <w:rsid w:val="002B3E50"/>
    <w:rsid w:val="002C3870"/>
    <w:rsid w:val="00304F03"/>
    <w:rsid w:val="003331CE"/>
    <w:rsid w:val="0034435F"/>
    <w:rsid w:val="00365206"/>
    <w:rsid w:val="003860AE"/>
    <w:rsid w:val="00390FD2"/>
    <w:rsid w:val="003C5F90"/>
    <w:rsid w:val="003D3933"/>
    <w:rsid w:val="00416E21"/>
    <w:rsid w:val="00496ACA"/>
    <w:rsid w:val="004F47A5"/>
    <w:rsid w:val="0052579A"/>
    <w:rsid w:val="0052786F"/>
    <w:rsid w:val="00531085"/>
    <w:rsid w:val="00533869"/>
    <w:rsid w:val="005746B3"/>
    <w:rsid w:val="005A47CB"/>
    <w:rsid w:val="005F16AE"/>
    <w:rsid w:val="0060175D"/>
    <w:rsid w:val="00624695"/>
    <w:rsid w:val="00633089"/>
    <w:rsid w:val="0066255F"/>
    <w:rsid w:val="006654BA"/>
    <w:rsid w:val="006B04DF"/>
    <w:rsid w:val="006F2F00"/>
    <w:rsid w:val="00740EF2"/>
    <w:rsid w:val="007425D9"/>
    <w:rsid w:val="007769A2"/>
    <w:rsid w:val="0078410B"/>
    <w:rsid w:val="007A2F12"/>
    <w:rsid w:val="007F79CB"/>
    <w:rsid w:val="008046B4"/>
    <w:rsid w:val="00825711"/>
    <w:rsid w:val="00842316"/>
    <w:rsid w:val="008431A5"/>
    <w:rsid w:val="00881656"/>
    <w:rsid w:val="00885864"/>
    <w:rsid w:val="008A2190"/>
    <w:rsid w:val="009476D5"/>
    <w:rsid w:val="009727EF"/>
    <w:rsid w:val="009A1559"/>
    <w:rsid w:val="009F1909"/>
    <w:rsid w:val="00A2708B"/>
    <w:rsid w:val="00A270FB"/>
    <w:rsid w:val="00A55F06"/>
    <w:rsid w:val="00A835DA"/>
    <w:rsid w:val="00AA2D08"/>
    <w:rsid w:val="00AD0442"/>
    <w:rsid w:val="00B67216"/>
    <w:rsid w:val="00BC6A0C"/>
    <w:rsid w:val="00C201E7"/>
    <w:rsid w:val="00C30003"/>
    <w:rsid w:val="00C3288D"/>
    <w:rsid w:val="00C44E66"/>
    <w:rsid w:val="00CC2AE2"/>
    <w:rsid w:val="00D002CA"/>
    <w:rsid w:val="00D31041"/>
    <w:rsid w:val="00D541A2"/>
    <w:rsid w:val="00D57708"/>
    <w:rsid w:val="00DA2D39"/>
    <w:rsid w:val="00DB1702"/>
    <w:rsid w:val="00DD2A04"/>
    <w:rsid w:val="00DE7593"/>
    <w:rsid w:val="00E0274F"/>
    <w:rsid w:val="00E32FDB"/>
    <w:rsid w:val="00E61029"/>
    <w:rsid w:val="00E92DAF"/>
    <w:rsid w:val="00E9739C"/>
    <w:rsid w:val="00EC00B8"/>
    <w:rsid w:val="00EC2DC0"/>
    <w:rsid w:val="00EE62DB"/>
    <w:rsid w:val="00EF612B"/>
    <w:rsid w:val="00F05EC3"/>
    <w:rsid w:val="00F315F6"/>
    <w:rsid w:val="00F36732"/>
    <w:rsid w:val="00F653DA"/>
    <w:rsid w:val="00F65E01"/>
    <w:rsid w:val="00F75A46"/>
    <w:rsid w:val="00F76572"/>
    <w:rsid w:val="00F864C3"/>
    <w:rsid w:val="00FC7E46"/>
    <w:rsid w:val="00FD0F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60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60A0"/>
  </w:style>
  <w:style w:type="paragraph" w:styleId="Footer">
    <w:name w:val="footer"/>
    <w:basedOn w:val="Normal"/>
    <w:link w:val="FooterChar"/>
    <w:uiPriority w:val="99"/>
    <w:unhideWhenUsed/>
    <w:rsid w:val="001860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60A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60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60A0"/>
  </w:style>
  <w:style w:type="paragraph" w:styleId="Footer">
    <w:name w:val="footer"/>
    <w:basedOn w:val="Normal"/>
    <w:link w:val="FooterChar"/>
    <w:uiPriority w:val="99"/>
    <w:unhideWhenUsed/>
    <w:rsid w:val="001860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60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120</TotalTime>
  <Pages>4</Pages>
  <Words>646</Words>
  <Characters>3684</Characters>
  <Application>Microsoft Office Word</Application>
  <DocSecurity>0</DocSecurity>
  <Lines>30</Lines>
  <Paragraphs>8</Paragraphs>
  <ScaleCrop>false</ScaleCrop>
  <Company>Hewlett-Packard</Company>
  <LinksUpToDate>false</LinksUpToDate>
  <CharactersWithSpaces>4322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Terry</dc:creator>
  <cp:lastModifiedBy>Terry</cp:lastModifiedBy>
  <cp:revision>127</cp:revision>
  <dcterms:created xsi:type="dcterms:W3CDTF">2020-02-22T00:36:00Z</dcterms:created>
  <dcterms:modified xsi:type="dcterms:W3CDTF">2020-02-22T02:41:00Z</dcterms:modified>
</cp:coreProperties>
</file>